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B72061">
      <w:pPr>
        <w:snapToGrid w:val="0"/>
        <w:ind w:left="0" w:leftChars="0" w:right="0" w:rightChars="0" w:firstLine="0" w:firstLineChars="0"/>
        <w:jc w:val="center"/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0000FF"/>
          <w:sz w:val="32"/>
          <w:szCs w:val="32"/>
          <w:lang w:val="en-US" w:eastAsia="zh-CN"/>
        </w:rPr>
        <w:t>化学系</w:t>
      </w:r>
      <w:r>
        <w:rPr>
          <w:rFonts w:hint="default" w:ascii="Times New Roman" w:hAnsi="Times New Roman" w:cs="Times New Roman" w:eastAsiaTheme="majorEastAsia"/>
          <w:b/>
          <w:bCs w:val="0"/>
          <w:sz w:val="32"/>
          <w:szCs w:val="32"/>
        </w:rPr>
        <w:t>20</w:t>
      </w:r>
      <w:r>
        <w:rPr>
          <w:rFonts w:hint="eastAsia" w:ascii="Times New Roman" w:hAnsi="Times New Roman" w:cs="Times New Roman" w:eastAsiaTheme="majorEastAsia"/>
          <w:b/>
          <w:bCs w:val="0"/>
          <w:sz w:val="32"/>
          <w:szCs w:val="32"/>
          <w:lang w:val="en-US" w:eastAsia="zh-CN"/>
        </w:rPr>
        <w:t>25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val="en-US" w:eastAsia="zh-CN"/>
        </w:rPr>
        <w:t>-</w:t>
      </w:r>
      <w:r>
        <w:rPr>
          <w:rFonts w:hint="default" w:ascii="Times New Roman" w:hAnsi="Times New Roman" w:cs="Times New Roman" w:eastAsiaTheme="majorEastAsia"/>
          <w:b/>
          <w:bCs w:val="0"/>
          <w:sz w:val="32"/>
          <w:szCs w:val="32"/>
        </w:rPr>
        <w:t>20</w:t>
      </w:r>
      <w:r>
        <w:rPr>
          <w:rFonts w:hint="eastAsia" w:ascii="Times New Roman" w:hAnsi="Times New Roman" w:cs="Times New Roman" w:eastAsiaTheme="majorEastAsia"/>
          <w:b/>
          <w:bCs w:val="0"/>
          <w:sz w:val="32"/>
          <w:szCs w:val="32"/>
          <w:lang w:val="en-US" w:eastAsia="zh-CN"/>
        </w:rPr>
        <w:t>26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</w:rPr>
        <w:t>学年第</w:t>
      </w:r>
      <w:r>
        <w:rPr>
          <w:rFonts w:hint="eastAsia" w:ascii="Times New Roman" w:hAnsi="Times New Roman" w:cs="Times New Roman" w:eastAsiaTheme="majorEastAsia"/>
          <w:b/>
          <w:bCs w:val="0"/>
          <w:sz w:val="32"/>
          <w:szCs w:val="32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</w:rPr>
        <w:t>学期</w:t>
      </w:r>
    </w:p>
    <w:p w14:paraId="6FF6C7E3">
      <w:pPr>
        <w:snapToGrid w:val="0"/>
        <w:ind w:left="0" w:leftChars="0" w:right="0" w:rightChars="0" w:firstLine="0" w:firstLineChars="0"/>
        <w:jc w:val="center"/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</w:rPr>
        <w:t>《</w:t>
      </w:r>
      <w:r>
        <w:rPr>
          <w:rFonts w:hint="eastAsia" w:ascii="Times New Roman" w:hAnsi="Times New Roman" w:cs="Times New Roman" w:eastAsiaTheme="majorEastAsia"/>
          <w:b/>
          <w:bCs w:val="0"/>
          <w:sz w:val="32"/>
          <w:szCs w:val="32"/>
          <w:lang w:val="en-US" w:eastAsia="zh-CN"/>
        </w:rPr>
        <w:t>分析化学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</w:rPr>
        <w:t>》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val="en-US" w:eastAsia="zh-CN"/>
        </w:rPr>
        <w:t>期末考试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</w:rPr>
        <w:t>试题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cs="Times New Roman" w:eastAsiaTheme="majorEastAsia"/>
          <w:b/>
          <w:bCs w:val="0"/>
          <w:sz w:val="32"/>
          <w:szCs w:val="32"/>
        </w:rPr>
        <w:t>A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val="en-US" w:eastAsia="zh-CN"/>
        </w:rPr>
        <w:t>卷）</w:t>
      </w:r>
    </w:p>
    <w:p w14:paraId="5DFA5CB5">
      <w:pPr>
        <w:ind w:left="0" w:leftChars="0" w:right="0" w:rightChars="0" w:firstLine="0" w:firstLineChars="0"/>
        <w:jc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（本试题适用于</w:t>
      </w:r>
      <w:r>
        <w:rPr>
          <w:rFonts w:hint="eastAsia" w:ascii="Times New Roman" w:hAnsi="Times New Roman" w:cs="Times New Roman" w:eastAsiaTheme="majorEastAsia"/>
          <w:b w:val="0"/>
          <w:bCs/>
          <w:color w:val="0000FF"/>
          <w:sz w:val="24"/>
          <w:szCs w:val="24"/>
          <w:lang w:val="en-US" w:eastAsia="zh-CN"/>
        </w:rPr>
        <w:t>应用化学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专业</w:t>
      </w:r>
      <w:r>
        <w:rPr>
          <w:rFonts w:hint="eastAsia" w:ascii="Times New Roman" w:hAnsi="Times New Roman" w:cs="Times New Roman" w:eastAsiaTheme="majorEastAsia"/>
          <w:b w:val="0"/>
          <w:bCs/>
          <w:color w:val="0000FF"/>
          <w:sz w:val="24"/>
          <w:szCs w:val="24"/>
          <w:lang w:val="en-US" w:eastAsia="zh-CN"/>
        </w:rPr>
        <w:t>24应化1、2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FF"/>
          <w:sz w:val="24"/>
          <w:szCs w:val="24"/>
          <w:lang w:val="en-US" w:eastAsia="zh-CN"/>
        </w:rPr>
        <w:t>班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）</w:t>
      </w:r>
    </w:p>
    <w:p w14:paraId="5BCC3742">
      <w:pPr>
        <w:ind w:left="0" w:leftChars="0" w:right="0" w:rightChars="0" w:firstLine="0" w:firstLineChars="0"/>
        <w:jc w:val="both"/>
        <w:rPr>
          <w:rFonts w:hint="eastAsia" w:asciiTheme="majorEastAsia" w:hAnsiTheme="majorEastAsia" w:eastAsiaTheme="majorEastAsia" w:cstheme="majorEastAsia"/>
          <w:sz w:val="24"/>
          <w:lang w:val="en-US" w:eastAsia="zh-CN"/>
        </w:rPr>
      </w:pPr>
    </w:p>
    <w:p w14:paraId="2F6E1E1E">
      <w:pPr>
        <w:ind w:right="0" w:rightChars="0" w:firstLine="480" w:firstLineChars="200"/>
        <w:jc w:val="both"/>
        <w:rPr>
          <w:rFonts w:hint="default" w:ascii="Times New Roman" w:hAnsi="Times New Roman" w:cs="Times New Roman" w:eastAsiaTheme="majorEastAsia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班级：</w:t>
      </w:r>
      <w:r>
        <w:rPr>
          <w:rFonts w:hint="eastAsia" w:asciiTheme="majorEastAsia" w:hAnsiTheme="majorEastAsia" w:eastAsiaTheme="majorEastAsia" w:cstheme="majorEastAsia"/>
          <w:sz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ajorEastAsia"/>
          <w:sz w:val="24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cs="Times New Roman" w:eastAsiaTheme="majorEastAsia"/>
          <w:sz w:val="24"/>
          <w:lang w:val="en-US" w:eastAsia="zh-CN"/>
        </w:rPr>
        <w:t xml:space="preserve">   姓名：</w:t>
      </w:r>
      <w:r>
        <w:rPr>
          <w:rFonts w:hint="default" w:ascii="Times New Roman" w:hAnsi="Times New Roman" w:cs="Times New Roman" w:eastAsiaTheme="majorEastAsia"/>
          <w:sz w:val="24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cs="Times New Roman" w:eastAsiaTheme="majorEastAsia"/>
          <w:sz w:val="24"/>
          <w:lang w:val="en-US" w:eastAsia="zh-CN"/>
        </w:rPr>
        <w:t>学号：</w:t>
      </w:r>
      <w:r>
        <w:rPr>
          <w:rFonts w:hint="default" w:ascii="Times New Roman" w:hAnsi="Times New Roman" w:cs="Times New Roman" w:eastAsiaTheme="majorEastAsia"/>
          <w:sz w:val="24"/>
          <w:u w:val="single"/>
          <w:lang w:val="en-US" w:eastAsia="zh-CN"/>
        </w:rPr>
        <w:t xml:space="preserve">                </w:t>
      </w:r>
      <w:r>
        <w:rPr>
          <w:rFonts w:hint="default" w:ascii="Times New Roman" w:hAnsi="Times New Roman" w:cs="Times New Roman" w:eastAsiaTheme="majorEastAsia"/>
          <w:sz w:val="24"/>
          <w:lang w:val="en-US" w:eastAsia="zh-CN"/>
        </w:rPr>
        <w:t xml:space="preserve"> </w:t>
      </w:r>
    </w:p>
    <w:p w14:paraId="1C557077">
      <w:pPr>
        <w:ind w:firstLine="480" w:firstLineChars="200"/>
        <w:jc w:val="center"/>
        <w:rPr>
          <w:rFonts w:hint="default" w:ascii="Times New Roman" w:hAnsi="Times New Roman" w:cs="Times New Roman"/>
          <w:sz w:val="24"/>
        </w:rPr>
      </w:pPr>
    </w:p>
    <w:p w14:paraId="5D1C64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default" w:ascii="Times New Roman" w:hAnsi="Times New Roman" w:cs="Times New Roman" w:eastAsiaTheme="minorEastAsia"/>
          <w:b/>
          <w:bCs/>
        </w:rPr>
      </w:pPr>
      <w:r>
        <w:rPr>
          <w:rFonts w:hint="default" w:ascii="Times New Roman" w:hAnsi="Times New Roman" w:cs="Times New Roman" w:eastAsiaTheme="minorEastAsia"/>
          <w:b/>
          <w:bCs/>
        </w:rPr>
        <w:t>一、单项选择题（每小题1分，共10分</w:t>
      </w:r>
      <w:r>
        <w:rPr>
          <w:rFonts w:hint="eastAsia" w:ascii="Times New Roman" w:hAnsi="Times New Roman" w:cs="Times New Roman"/>
          <w:b/>
          <w:bCs/>
          <w:lang w:eastAsia="zh-CN"/>
        </w:rPr>
        <w:t>）</w:t>
      </w:r>
    </w:p>
    <w:p w14:paraId="679851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Times New Roman" w:cs="Times New Roman" w:eastAsiaTheme="majorEastAsia"/>
          <w:lang w:eastAsia="zh-CN"/>
        </w:rPr>
      </w:pPr>
      <w:r>
        <w:rPr>
          <w:rFonts w:hint="default" w:ascii="Times New Roman" w:hAnsi="Times New Roman" w:cs="Times New Roman" w:eastAsiaTheme="majorEastAsia"/>
          <w:b w:val="0"/>
          <w:bCs w:val="0"/>
        </w:rPr>
        <w:t>1.</w:t>
      </w:r>
      <w:r>
        <w:rPr>
          <w:rFonts w:hint="default" w:ascii="Times New Roman" w:hAnsi="Times New Roman" w:cs="Times New Roman" w:eastAsiaTheme="majorEastAsia"/>
        </w:rPr>
        <w:t>无产阶级政党的组织原则是</w:t>
      </w:r>
      <w:r>
        <w:rPr>
          <w:rFonts w:hint="default" w:ascii="Times New Roman" w:hAnsi="Times New Roman" w:cs="Times New Roman" w:eastAsiaTheme="majorEastAsia"/>
          <w:color w:val="000000"/>
        </w:rPr>
        <w:t>(    )</w:t>
      </w:r>
      <w:r>
        <w:rPr>
          <w:rFonts w:hint="default" w:ascii="Times New Roman" w:hAnsi="Times New Roman" w:cs="Times New Roman" w:eastAsiaTheme="majorEastAsia"/>
          <w:lang w:eastAsia="zh-CN"/>
        </w:rPr>
        <w:t>。</w:t>
      </w:r>
    </w:p>
    <w:p w14:paraId="783CF5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firstLine="420" w:firstLineChars="200"/>
        <w:textAlignment w:val="auto"/>
        <w:rPr>
          <w:rFonts w:hint="default" w:ascii="Times New Roman" w:hAnsi="Times New Roman" w:cs="Times New Roman" w:eastAsiaTheme="majorEastAsia"/>
        </w:rPr>
      </w:pPr>
      <w:r>
        <w:rPr>
          <w:rFonts w:hint="default" w:ascii="Times New Roman" w:hAnsi="Times New Roman" w:cs="Times New Roman" w:eastAsiaTheme="majorEastAsia"/>
          <w:b w:val="0"/>
          <w:bCs w:val="0"/>
        </w:rPr>
        <w:t>A.</w:t>
      </w:r>
      <w:r>
        <w:rPr>
          <w:rFonts w:hint="default" w:ascii="Times New Roman" w:hAnsi="Times New Roman" w:cs="Times New Roman" w:eastAsiaTheme="majorEastAsia"/>
        </w:rPr>
        <w:t>民主制</w:t>
      </w:r>
      <w:r>
        <w:rPr>
          <w:rFonts w:hint="default" w:ascii="Times New Roman" w:hAnsi="Times New Roman" w:cs="Times New Roman" w:eastAsiaTheme="majorEastAsia"/>
          <w:b w:val="0"/>
          <w:bCs w:val="0"/>
          <w:lang w:val="en-US" w:eastAsia="zh-CN"/>
        </w:rPr>
        <w:tab/>
      </w:r>
      <w:r>
        <w:rPr>
          <w:rFonts w:hint="default" w:ascii="Times New Roman" w:hAnsi="Times New Roman" w:cs="Times New Roman" w:eastAsiaTheme="majorEastAsia"/>
          <w:b w:val="0"/>
          <w:bCs w:val="0"/>
          <w:lang w:val="en-US" w:eastAsia="zh-CN"/>
        </w:rPr>
        <w:t xml:space="preserve">     </w:t>
      </w:r>
      <w:r>
        <w:rPr>
          <w:rFonts w:hint="default" w:ascii="Times New Roman" w:hAnsi="Times New Roman" w:cs="Times New Roman" w:eastAsiaTheme="majorEastAsia"/>
          <w:b w:val="0"/>
          <w:bCs w:val="0"/>
        </w:rPr>
        <w:t>B.</w:t>
      </w:r>
      <w:r>
        <w:rPr>
          <w:rFonts w:hint="default" w:ascii="Times New Roman" w:hAnsi="Times New Roman" w:cs="Times New Roman" w:eastAsiaTheme="majorEastAsia"/>
        </w:rPr>
        <w:t>民主集中制</w:t>
      </w:r>
      <w:r>
        <w:rPr>
          <w:rFonts w:hint="default" w:ascii="Times New Roman" w:hAnsi="Times New Roman" w:cs="Times New Roman" w:eastAsiaTheme="majorEastAsia"/>
          <w:lang w:val="en-US" w:eastAsia="zh-CN"/>
        </w:rPr>
        <w:tab/>
      </w:r>
      <w:r>
        <w:rPr>
          <w:rFonts w:hint="default" w:ascii="Times New Roman" w:hAnsi="Times New Roman" w:cs="Times New Roman" w:eastAsiaTheme="majorEastAsia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ajorEastAsia"/>
          <w:b w:val="0"/>
          <w:bCs w:val="0"/>
        </w:rPr>
        <w:t>C.</w:t>
      </w:r>
      <w:r>
        <w:rPr>
          <w:rFonts w:hint="default" w:ascii="Times New Roman" w:hAnsi="Times New Roman" w:cs="Times New Roman" w:eastAsiaTheme="majorEastAsia"/>
        </w:rPr>
        <w:t>集中制</w:t>
      </w:r>
      <w:r>
        <w:rPr>
          <w:rFonts w:hint="default" w:ascii="Times New Roman" w:hAnsi="Times New Roman" w:cs="Times New Roman" w:eastAsiaTheme="majorEastAsia"/>
          <w:lang w:val="en-US" w:eastAsia="zh-CN"/>
        </w:rPr>
        <w:tab/>
      </w:r>
      <w:r>
        <w:rPr>
          <w:rFonts w:hint="default" w:ascii="Times New Roman" w:hAnsi="Times New Roman" w:cs="Times New Roman" w:eastAsiaTheme="majorEastAsia"/>
          <w:lang w:val="en-US" w:eastAsia="zh-CN"/>
        </w:rPr>
        <w:t xml:space="preserve">     </w:t>
      </w:r>
      <w:r>
        <w:rPr>
          <w:rFonts w:hint="default" w:ascii="Times New Roman" w:hAnsi="Times New Roman" w:cs="Times New Roman" w:eastAsiaTheme="majorEastAsia"/>
          <w:b w:val="0"/>
          <w:bCs w:val="0"/>
        </w:rPr>
        <w:t>D.</w:t>
      </w:r>
      <w:r>
        <w:rPr>
          <w:rFonts w:hint="default" w:ascii="Times New Roman" w:hAnsi="Times New Roman" w:cs="Times New Roman" w:eastAsiaTheme="majorEastAsia"/>
        </w:rPr>
        <w:t>分权制</w:t>
      </w:r>
    </w:p>
    <w:p w14:paraId="40949A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auto"/>
        <w:rPr>
          <w:rFonts w:hint="default" w:ascii="Times New Roman" w:hAnsi="Times New Roman" w:cs="Times New Roman" w:eastAsiaTheme="majorEastAsia"/>
          <w:b w:val="0"/>
          <w:bCs w:val="0"/>
          <w:lang w:val="en-US" w:eastAsia="zh-CN"/>
        </w:rPr>
      </w:pPr>
      <w:r>
        <w:rPr>
          <w:rFonts w:hint="default" w:ascii="Times New Roman" w:hAnsi="Times New Roman" w:cs="Times New Roman" w:eastAsiaTheme="majorEastAsia"/>
          <w:b w:val="0"/>
          <w:bCs w:val="0"/>
          <w:lang w:val="en-US" w:eastAsia="zh-CN"/>
        </w:rPr>
        <w:t>......</w:t>
      </w:r>
    </w:p>
    <w:p w14:paraId="03355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default" w:ascii="Times New Roman" w:hAnsi="Times New Roman" w:cs="Times New Roman" w:eastAsiaTheme="minorEastAsia"/>
          <w:b/>
          <w:bCs/>
        </w:rPr>
      </w:pPr>
      <w:r>
        <w:rPr>
          <w:rFonts w:hint="default" w:ascii="Times New Roman" w:hAnsi="Times New Roman" w:cs="Times New Roman" w:eastAsiaTheme="minorEastAsia"/>
          <w:b/>
          <w:bCs/>
        </w:rPr>
        <w:t>二、多项选择题（每小题2分，共10分）</w:t>
      </w:r>
    </w:p>
    <w:p w14:paraId="46565603">
      <w:pPr>
        <w:ind w:firstLine="420" w:firstLineChars="200"/>
        <w:rPr>
          <w:rFonts w:hint="default" w:ascii="Times New Roman" w:hAnsi="Times New Roman" w:cs="Times New Roman" w:eastAsiaTheme="majorEastAsia"/>
          <w:color w:val="000000"/>
          <w:lang w:val="en-US" w:eastAsia="zh-CN"/>
        </w:rPr>
      </w:pPr>
      <w:r>
        <w:rPr>
          <w:rFonts w:hint="default" w:ascii="Times New Roman" w:hAnsi="Times New Roman" w:cs="Times New Roman" w:eastAsiaTheme="majorEastAsia"/>
          <w:b w:val="0"/>
          <w:bCs w:val="0"/>
        </w:rPr>
        <w:t>1.</w:t>
      </w:r>
      <w:r>
        <w:rPr>
          <w:rFonts w:hint="default" w:ascii="Times New Roman" w:hAnsi="Times New Roman" w:cs="Times New Roman" w:eastAsiaTheme="majorEastAsia"/>
          <w:color w:val="000000"/>
        </w:rPr>
        <w:t>维护原始公社的社会秩序主要靠(    )</w:t>
      </w:r>
      <w:r>
        <w:rPr>
          <w:rFonts w:hint="default" w:ascii="Times New Roman" w:hAnsi="Times New Roman" w:cs="Times New Roman" w:eastAsiaTheme="majorEastAsia"/>
          <w:color w:val="000000"/>
          <w:lang w:eastAsia="zh-CN"/>
        </w:rPr>
        <w:t>。</w:t>
      </w:r>
    </w:p>
    <w:p w14:paraId="725E9654">
      <w:pPr>
        <w:rPr>
          <w:rFonts w:hint="default" w:ascii="Times New Roman" w:hAnsi="Times New Roman" w:cs="Times New Roman" w:eastAsiaTheme="majorEastAsia"/>
          <w:color w:val="000000"/>
        </w:rPr>
      </w:pPr>
      <w:r>
        <w:rPr>
          <w:rFonts w:hint="default" w:ascii="Times New Roman" w:hAnsi="Times New Roman" w:cs="Times New Roman" w:eastAsiaTheme="majorEastAsia"/>
          <w:color w:val="000000"/>
        </w:rPr>
        <w:tab/>
      </w:r>
      <w:r>
        <w:rPr>
          <w:rFonts w:hint="default" w:ascii="Times New Roman" w:hAnsi="Times New Roman" w:cs="Times New Roman" w:eastAsiaTheme="majorEastAsia"/>
          <w:color w:val="000000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ajorEastAsia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ajorEastAsia"/>
          <w:b w:val="0"/>
          <w:bCs w:val="0"/>
        </w:rPr>
        <w:t>A.道德习惯</w:t>
      </w:r>
      <w:r>
        <w:rPr>
          <w:rFonts w:hint="default" w:ascii="Times New Roman" w:hAnsi="Times New Roman" w:cs="Times New Roman" w:eastAsiaTheme="majorEastAsia"/>
          <w:b w:val="0"/>
          <w:bCs w:val="0"/>
        </w:rPr>
        <w:tab/>
      </w:r>
      <w:r>
        <w:rPr>
          <w:rFonts w:hint="default" w:ascii="Times New Roman" w:hAnsi="Times New Roman" w:cs="Times New Roman" w:eastAsiaTheme="majorEastAsia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ajorEastAsia"/>
          <w:b w:val="0"/>
          <w:bCs w:val="0"/>
        </w:rPr>
        <w:t>B.共同信念</w:t>
      </w:r>
      <w:r>
        <w:rPr>
          <w:rFonts w:hint="default" w:ascii="Times New Roman" w:hAnsi="Times New Roman" w:cs="Times New Roman" w:eastAsiaTheme="majorEastAsia"/>
          <w:b w:val="0"/>
          <w:bCs w:val="0"/>
        </w:rPr>
        <w:tab/>
      </w:r>
      <w:r>
        <w:rPr>
          <w:rFonts w:hint="default" w:ascii="Times New Roman" w:hAnsi="Times New Roman" w:cs="Times New Roman" w:eastAsiaTheme="majorEastAsia"/>
          <w:b w:val="0"/>
          <w:bCs w:val="0"/>
        </w:rPr>
        <w:t xml:space="preserve"> </w:t>
      </w:r>
      <w:r>
        <w:rPr>
          <w:rFonts w:hint="default" w:ascii="Times New Roman" w:hAnsi="Times New Roman" w:cs="Times New Roman" w:eastAsiaTheme="majorEastAsia"/>
          <w:b w:val="0"/>
          <w:bCs w:val="0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ajorEastAsia"/>
          <w:b w:val="0"/>
          <w:bCs w:val="0"/>
        </w:rPr>
        <w:t>C.社会舆论</w:t>
      </w:r>
      <w:r>
        <w:rPr>
          <w:rFonts w:hint="default" w:ascii="Times New Roman" w:hAnsi="Times New Roman" w:cs="Times New Roman" w:eastAsiaTheme="majorEastAsia"/>
          <w:b w:val="0"/>
          <w:bCs w:val="0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ajorEastAsia"/>
          <w:b w:val="0"/>
          <w:bCs w:val="0"/>
        </w:rPr>
        <w:t>D.法律</w:t>
      </w:r>
      <w:r>
        <w:rPr>
          <w:rFonts w:hint="default" w:ascii="Times New Roman" w:hAnsi="Times New Roman" w:cs="Times New Roman" w:eastAsiaTheme="majorEastAsia"/>
          <w:b w:val="0"/>
          <w:bCs w:val="0"/>
        </w:rPr>
        <w:tab/>
      </w:r>
      <w:r>
        <w:rPr>
          <w:rFonts w:hint="default" w:ascii="Times New Roman" w:hAnsi="Times New Roman" w:cs="Times New Roman" w:eastAsiaTheme="majorEastAsia"/>
          <w:b w:val="0"/>
          <w:bCs w:val="0"/>
        </w:rPr>
        <w:tab/>
      </w:r>
      <w:r>
        <w:rPr>
          <w:rFonts w:hint="default" w:ascii="Times New Roman" w:hAnsi="Times New Roman" w:cs="Times New Roman" w:eastAsiaTheme="majorEastAsia"/>
          <w:b w:val="0"/>
          <w:bCs w:val="0"/>
        </w:rPr>
        <w:t>E.氏族部落首领的威信</w:t>
      </w:r>
    </w:p>
    <w:p w14:paraId="132BA3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auto"/>
        <w:rPr>
          <w:rFonts w:hint="default" w:ascii="Times New Roman" w:hAnsi="Times New Roman" w:cs="Times New Roman" w:eastAsiaTheme="majorEastAsia"/>
          <w:b w:val="0"/>
          <w:bCs w:val="0"/>
          <w:lang w:val="en-US" w:eastAsia="zh-CN"/>
        </w:rPr>
      </w:pPr>
      <w:r>
        <w:rPr>
          <w:rFonts w:hint="default" w:ascii="Times New Roman" w:hAnsi="Times New Roman" w:cs="Times New Roman" w:eastAsiaTheme="majorEastAsia"/>
          <w:b w:val="0"/>
          <w:bCs w:val="0"/>
          <w:lang w:val="en-US" w:eastAsia="zh-CN"/>
        </w:rPr>
        <w:t>......</w:t>
      </w:r>
    </w:p>
    <w:p w14:paraId="19CDEA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default" w:ascii="Times New Roman" w:hAnsi="Times New Roman" w:cs="Times New Roman" w:eastAsiaTheme="minorEastAsia"/>
          <w:b/>
          <w:bCs/>
        </w:rPr>
      </w:pPr>
      <w:r>
        <w:rPr>
          <w:rFonts w:hint="default" w:ascii="Times New Roman" w:hAnsi="Times New Roman" w:cs="Times New Roman" w:eastAsiaTheme="minorEastAsia"/>
          <w:b/>
          <w:bCs/>
          <w:lang w:val="en-US" w:eastAsia="zh-CN"/>
        </w:rPr>
        <w:t>三</w:t>
      </w:r>
      <w:r>
        <w:rPr>
          <w:rFonts w:hint="default" w:ascii="Times New Roman" w:hAnsi="Times New Roman" w:cs="Times New Roman" w:eastAsiaTheme="minorEastAsia"/>
          <w:b/>
          <w:bCs/>
        </w:rPr>
        <w:t>、名词解释(每小题4分，共</w:t>
      </w:r>
      <w:r>
        <w:rPr>
          <w:rFonts w:hint="default" w:ascii="Times New Roman" w:hAnsi="Times New Roman" w:cs="Times New Roman" w:eastAsiaTheme="minorEastAsia"/>
          <w:b/>
          <w:bCs/>
          <w:lang w:val="en-US" w:eastAsia="zh-CN"/>
        </w:rPr>
        <w:t>16</w:t>
      </w:r>
      <w:r>
        <w:rPr>
          <w:rFonts w:hint="default" w:ascii="Times New Roman" w:hAnsi="Times New Roman" w:cs="Times New Roman" w:eastAsiaTheme="minorEastAsia"/>
          <w:b/>
          <w:bCs/>
        </w:rPr>
        <w:t>分)</w:t>
      </w:r>
    </w:p>
    <w:p w14:paraId="629E05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Times New Roman" w:cs="Times New Roman" w:eastAsiaTheme="majorEastAsia"/>
        </w:rPr>
      </w:pPr>
      <w:r>
        <w:rPr>
          <w:rFonts w:hint="default" w:ascii="Times New Roman" w:hAnsi="Times New Roman" w:cs="Times New Roman" w:eastAsiaTheme="majorEastAsia"/>
          <w:b w:val="0"/>
          <w:bCs w:val="0"/>
        </w:rPr>
        <w:t>1</w:t>
      </w:r>
      <w:r>
        <w:rPr>
          <w:rFonts w:hint="default" w:ascii="Times New Roman" w:hAnsi="Times New Roman" w:cs="Times New Roman" w:eastAsiaTheme="majorEastAsia"/>
          <w:b w:val="0"/>
          <w:bCs w:val="0"/>
          <w:lang w:val="en-US" w:eastAsia="zh-CN"/>
        </w:rPr>
        <w:t>.</w:t>
      </w:r>
      <w:r>
        <w:rPr>
          <w:rFonts w:hint="default" w:ascii="Times New Roman" w:hAnsi="Times New Roman" w:cs="Times New Roman" w:eastAsiaTheme="majorEastAsia"/>
        </w:rPr>
        <w:t>立宪君主制</w:t>
      </w:r>
    </w:p>
    <w:p w14:paraId="60133C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Times New Roman" w:cs="Times New Roman" w:eastAsiaTheme="majorEastAsia"/>
          <w:b w:val="0"/>
          <w:bCs w:val="0"/>
          <w:lang w:val="en-US" w:eastAsia="zh-CN"/>
        </w:rPr>
      </w:pPr>
      <w:r>
        <w:rPr>
          <w:rFonts w:hint="default" w:ascii="Times New Roman" w:hAnsi="Times New Roman" w:cs="Times New Roman" w:eastAsiaTheme="majorEastAsia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ajorEastAsia"/>
          <w:b w:val="0"/>
          <w:bCs w:val="0"/>
          <w:lang w:val="en-US" w:eastAsia="zh-CN"/>
        </w:rPr>
        <w:t>......</w:t>
      </w:r>
    </w:p>
    <w:p w14:paraId="67C47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default" w:ascii="Times New Roman" w:hAnsi="Times New Roman" w:cs="Times New Roman" w:eastAsiaTheme="minorEastAsia"/>
          <w:b/>
          <w:bCs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lang w:val="en-US" w:eastAsia="zh-CN"/>
        </w:rPr>
        <w:t>四、简答题（19分）</w:t>
      </w:r>
    </w:p>
    <w:p w14:paraId="7A9CFA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 w:eastAsiaTheme="majorEastAsia"/>
        </w:rPr>
      </w:pPr>
      <w:r>
        <w:rPr>
          <w:rFonts w:hint="default" w:ascii="Times New Roman" w:hAnsi="Times New Roman" w:cs="Times New Roman" w:eastAsiaTheme="majorEastAsia"/>
          <w:b w:val="0"/>
          <w:bCs w:val="0"/>
        </w:rPr>
        <w:t>1</w:t>
      </w:r>
      <w:r>
        <w:rPr>
          <w:rFonts w:hint="default" w:ascii="Times New Roman" w:hAnsi="Times New Roman" w:cs="Times New Roman" w:eastAsiaTheme="majorEastAsia"/>
          <w:b w:val="0"/>
          <w:bCs w:val="0"/>
          <w:lang w:val="en-US" w:eastAsia="zh-CN"/>
        </w:rPr>
        <w:t>.</w:t>
      </w:r>
      <w:r>
        <w:rPr>
          <w:rFonts w:hint="default" w:ascii="Times New Roman" w:hAnsi="Times New Roman" w:cs="Times New Roman" w:eastAsiaTheme="majorEastAsia"/>
        </w:rPr>
        <w:t>什么是政治社会化</w:t>
      </w:r>
      <w:r>
        <w:rPr>
          <w:rFonts w:hint="default" w:ascii="Times New Roman" w:hAnsi="Times New Roman" w:cs="Times New Roman" w:eastAsiaTheme="majorEastAsia"/>
          <w:lang w:eastAsia="zh-CN"/>
        </w:rPr>
        <w:t>？</w:t>
      </w:r>
      <w:r>
        <w:rPr>
          <w:rFonts w:hint="default" w:ascii="Times New Roman" w:hAnsi="Times New Roman" w:cs="Times New Roman" w:eastAsiaTheme="majorEastAsia"/>
        </w:rPr>
        <w:t>政治社会化有哪些途径？</w:t>
      </w:r>
      <w:r>
        <w:rPr>
          <w:rFonts w:hint="default" w:ascii="Times New Roman" w:hAnsi="Times New Roman" w:cs="Times New Roman" w:eastAsiaTheme="majorEastAsia"/>
          <w:color w:val="0000FF"/>
        </w:rPr>
        <w:t>（</w:t>
      </w:r>
      <w:r>
        <w:rPr>
          <w:rFonts w:hint="default" w:ascii="Times New Roman" w:hAnsi="Times New Roman" w:cs="Times New Roman" w:eastAsiaTheme="majorEastAsia"/>
          <w:b w:val="0"/>
          <w:bCs w:val="0"/>
          <w:color w:val="0000FF"/>
        </w:rPr>
        <w:t>6</w:t>
      </w:r>
      <w:r>
        <w:rPr>
          <w:rFonts w:hint="default" w:ascii="Times New Roman" w:hAnsi="Times New Roman" w:cs="Times New Roman" w:eastAsiaTheme="majorEastAsia"/>
          <w:color w:val="0000FF"/>
        </w:rPr>
        <w:t>分）</w:t>
      </w:r>
    </w:p>
    <w:p w14:paraId="0AAD48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 w:eastAsiaTheme="majorEastAsia"/>
          <w:lang w:val="en-US" w:eastAsia="zh-CN"/>
        </w:rPr>
      </w:pPr>
      <w:r>
        <w:rPr>
          <w:rFonts w:hint="eastAsia" w:ascii="Times New Roman" w:hAnsi="Times New Roman" w:cs="Times New Roman" w:eastAsiaTheme="majorEastAsia"/>
          <w:b w:val="0"/>
          <w:bCs w:val="0"/>
          <w:lang w:val="en-US" w:eastAsia="zh-CN"/>
        </w:rPr>
        <w:t>2</w:t>
      </w:r>
      <w:r>
        <w:rPr>
          <w:rFonts w:hint="default" w:ascii="Times New Roman" w:hAnsi="Times New Roman" w:cs="Times New Roman" w:eastAsiaTheme="majorEastAsia"/>
          <w:b w:val="0"/>
          <w:bCs w:val="0"/>
          <w:lang w:val="en-US" w:eastAsia="zh-CN"/>
        </w:rPr>
        <w:t>.</w:t>
      </w:r>
      <w:r>
        <w:rPr>
          <w:rFonts w:hint="default" w:ascii="Times New Roman" w:hAnsi="Times New Roman" w:cs="Times New Roman" w:eastAsiaTheme="majorEastAsia"/>
        </w:rPr>
        <w:t>什么是政治社会化</w:t>
      </w:r>
      <w:r>
        <w:rPr>
          <w:rFonts w:hint="default" w:ascii="Times New Roman" w:hAnsi="Times New Roman" w:cs="Times New Roman" w:eastAsiaTheme="majorEastAsia"/>
          <w:lang w:eastAsia="zh-CN"/>
        </w:rPr>
        <w:t>？</w:t>
      </w:r>
      <w:r>
        <w:rPr>
          <w:rFonts w:hint="default" w:ascii="Times New Roman" w:hAnsi="Times New Roman" w:cs="Times New Roman" w:eastAsiaTheme="majorEastAsia"/>
        </w:rPr>
        <w:t>政治社会化有哪些途径？</w:t>
      </w:r>
      <w:r>
        <w:rPr>
          <w:rFonts w:hint="default" w:ascii="Times New Roman" w:hAnsi="Times New Roman" w:cs="Times New Roman" w:eastAsiaTheme="majorEastAsia"/>
          <w:color w:val="0000FF"/>
        </w:rPr>
        <w:t>（</w:t>
      </w:r>
      <w:r>
        <w:rPr>
          <w:rFonts w:hint="eastAsia" w:ascii="Times New Roman" w:hAnsi="Times New Roman" w:cs="Times New Roman" w:eastAsiaTheme="majorEastAsia"/>
          <w:b w:val="0"/>
          <w:bCs w:val="0"/>
          <w:color w:val="0000FF"/>
          <w:lang w:val="en-US" w:eastAsia="zh-CN"/>
        </w:rPr>
        <w:t>13</w:t>
      </w:r>
      <w:r>
        <w:rPr>
          <w:rFonts w:hint="default" w:ascii="Times New Roman" w:hAnsi="Times New Roman" w:cs="Times New Roman" w:eastAsiaTheme="majorEastAsia"/>
          <w:color w:val="0000FF"/>
        </w:rPr>
        <w:t>分）</w:t>
      </w:r>
      <w:r>
        <w:rPr>
          <w:rFonts w:hint="eastAsia" w:ascii="Times New Roman" w:hAnsi="Times New Roman" w:cs="Times New Roman" w:eastAsiaTheme="majorEastAsia"/>
          <w:color w:val="0000FF"/>
          <w:lang w:val="en-US" w:eastAsia="zh-CN"/>
        </w:rPr>
        <w:t>小题分别</w:t>
      </w:r>
      <w:bookmarkStart w:id="0" w:name="_GoBack"/>
      <w:bookmarkEnd w:id="0"/>
      <w:r>
        <w:rPr>
          <w:rFonts w:hint="eastAsia" w:ascii="Times New Roman" w:hAnsi="Times New Roman" w:cs="Times New Roman" w:eastAsiaTheme="majorEastAsia"/>
          <w:color w:val="0000FF"/>
          <w:lang w:val="en-US" w:eastAsia="zh-CN"/>
        </w:rPr>
        <w:t>标注分数</w:t>
      </w:r>
    </w:p>
    <w:p w14:paraId="00119A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 w:eastAsiaTheme="majorEastAsia"/>
          <w:lang w:eastAsia="zh-CN"/>
        </w:rPr>
      </w:pPr>
    </w:p>
    <w:p w14:paraId="2B8567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auto"/>
        <w:rPr>
          <w:rFonts w:hint="default" w:ascii="Times New Roman" w:hAnsi="Times New Roman" w:cs="Times New Roman" w:eastAsiaTheme="majorEastAsia"/>
          <w:b w:val="0"/>
          <w:bCs w:val="0"/>
          <w:lang w:val="en-US" w:eastAsia="zh-CN"/>
        </w:rPr>
      </w:pPr>
      <w:r>
        <w:rPr>
          <w:rFonts w:hint="default" w:ascii="Times New Roman" w:hAnsi="Times New Roman" w:cs="Times New Roman" w:eastAsiaTheme="majorEastAsia"/>
          <w:b w:val="0"/>
          <w:bCs w:val="0"/>
          <w:lang w:val="en-US" w:eastAsia="zh-CN"/>
        </w:rPr>
        <w:t>......</w:t>
      </w:r>
    </w:p>
    <w:p w14:paraId="31A487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default" w:ascii="Times New Roman" w:hAnsi="Times New Roman" w:cs="Times New Roman" w:eastAsiaTheme="minorEastAsia"/>
          <w:b/>
          <w:bCs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lang w:val="en-US" w:eastAsia="zh-CN"/>
        </w:rPr>
        <w:t>五、论述题（20分)</w:t>
      </w:r>
    </w:p>
    <w:p w14:paraId="7A4167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Times New Roman" w:hAnsi="Times New Roman" w:cs="Times New Roman" w:eastAsiaTheme="majorEastAsia"/>
        </w:rPr>
      </w:pPr>
      <w:r>
        <w:rPr>
          <w:rFonts w:hint="default" w:ascii="Times New Roman" w:hAnsi="Times New Roman" w:cs="Times New Roman" w:eastAsiaTheme="majorEastAsia"/>
          <w:lang w:val="en-US" w:eastAsia="zh-CN"/>
        </w:rPr>
        <w:t>论资</w:t>
      </w:r>
      <w:r>
        <w:rPr>
          <w:rFonts w:hint="default" w:ascii="Times New Roman" w:hAnsi="Times New Roman" w:cs="Times New Roman" w:eastAsiaTheme="majorEastAsia"/>
        </w:rPr>
        <w:t>本主义民主的局限性和虚伪性。</w:t>
      </w:r>
    </w:p>
    <w:p w14:paraId="6FFC43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default" w:ascii="Times New Roman" w:hAnsi="Times New Roman" w:cs="Times New Roman" w:eastAsiaTheme="minorEastAsia"/>
          <w:b/>
          <w:bCs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lang w:val="en-US" w:eastAsia="zh-CN"/>
        </w:rPr>
        <w:t>六、材料分析题（25分)</w:t>
      </w:r>
    </w:p>
    <w:p w14:paraId="2428D4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Times New Roman" w:cs="Times New Roman" w:eastAsiaTheme="majorEastAsia"/>
          <w:b w:val="0"/>
          <w:bCs w:val="0"/>
          <w:lang w:val="en-US" w:eastAsia="zh-CN"/>
        </w:rPr>
      </w:pPr>
      <w:r>
        <w:rPr>
          <w:rFonts w:hint="default" w:ascii="Times New Roman" w:hAnsi="Times New Roman" w:cs="Times New Roman" w:eastAsiaTheme="majorEastAsia"/>
          <w:b w:val="0"/>
          <w:bCs w:val="0"/>
          <w:lang w:val="en-US" w:eastAsia="zh-CN"/>
        </w:rPr>
        <w:t>阅读下列材料，运用所学知识，分析并回答所提问题。</w:t>
      </w:r>
    </w:p>
    <w:p w14:paraId="456C51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Times New Roman" w:cs="Times New Roman" w:eastAsiaTheme="majorEastAsia"/>
          <w:b w:val="0"/>
          <w:bCs w:val="0"/>
        </w:rPr>
      </w:pPr>
      <w:r>
        <w:rPr>
          <w:rFonts w:hint="default" w:ascii="Times New Roman" w:hAnsi="Times New Roman" w:cs="Times New Roman" w:eastAsiaTheme="majorEastAsia"/>
          <w:b w:val="0"/>
          <w:bCs w:val="0"/>
          <w:lang w:val="en-US" w:eastAsia="zh-CN"/>
        </w:rPr>
        <w:t>材料一：......​</w:t>
      </w:r>
    </w:p>
    <w:p w14:paraId="659862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Times New Roman" w:cs="Times New Roman" w:eastAsiaTheme="majorEastAsia"/>
          <w:b w:val="0"/>
          <w:bCs w:val="0"/>
          <w:lang w:val="en-US" w:eastAsia="zh-CN"/>
        </w:rPr>
      </w:pPr>
      <w:r>
        <w:rPr>
          <w:rFonts w:hint="default" w:ascii="Times New Roman" w:hAnsi="Times New Roman" w:cs="Times New Roman" w:eastAsiaTheme="majorEastAsia"/>
          <w:b w:val="0"/>
          <w:bCs w:val="0"/>
          <w:lang w:val="en-US" w:eastAsia="zh-CN"/>
        </w:rPr>
        <w:t>材料二：......​</w:t>
      </w:r>
    </w:p>
    <w:p w14:paraId="2FF6B7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right"/>
        <w:textAlignment w:val="auto"/>
        <w:rPr>
          <w:rFonts w:hint="default" w:ascii="Times New Roman" w:hAnsi="Times New Roman" w:cs="Times New Roman" w:eastAsiaTheme="majorEastAsia"/>
          <w:lang w:eastAsia="zh-CN"/>
        </w:rPr>
      </w:pPr>
    </w:p>
    <w:p w14:paraId="0204BF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default" w:ascii="Times New Roman" w:hAnsi="Times New Roman" w:cs="Times New Roman" w:eastAsiaTheme="majorEastAsia"/>
        </w:rPr>
      </w:pPr>
      <w:r>
        <w:rPr>
          <w:rFonts w:hint="default" w:ascii="Times New Roman" w:hAnsi="Times New Roman" w:cs="Times New Roman" w:eastAsiaTheme="majorEastAsia"/>
          <w:b/>
          <w:bCs/>
          <w:lang w:val="en-US" w:eastAsia="zh-CN"/>
        </w:rPr>
        <w:t>问题：</w:t>
      </w:r>
      <w:r>
        <w:rPr>
          <w:rFonts w:hint="default" w:ascii="Times New Roman" w:hAnsi="Times New Roman" w:cs="Times New Roman" w:eastAsiaTheme="majorEastAsia"/>
          <w:lang w:val="en-US" w:eastAsia="zh-CN"/>
        </w:rPr>
        <w:t>​</w:t>
      </w:r>
    </w:p>
    <w:p w14:paraId="7F16EB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default" w:ascii="Times New Roman" w:hAnsi="Times New Roman" w:cs="Times New Roman" w:eastAsiaTheme="majorEastAsia"/>
        </w:rPr>
      </w:pPr>
      <w:r>
        <w:rPr>
          <w:rFonts w:hint="default" w:ascii="Times New Roman" w:hAnsi="Times New Roman" w:cs="Times New Roman" w:eastAsiaTheme="majorEastAsia"/>
          <w:b w:val="0"/>
          <w:bCs w:val="0"/>
          <w:lang w:val="en-US" w:eastAsia="zh-CN"/>
        </w:rPr>
        <w:t>1.</w:t>
      </w:r>
      <w:r>
        <w:rPr>
          <w:rFonts w:hint="default" w:ascii="Times New Roman" w:hAnsi="Times New Roman" w:cs="Times New Roman" w:eastAsiaTheme="majorEastAsia"/>
        </w:rPr>
        <w:t>结合材料一，分析全过程人民民主如何保障人民群众在公共事务中的主体地位？（</w:t>
      </w:r>
      <w:r>
        <w:rPr>
          <w:rFonts w:hint="default" w:ascii="Times New Roman" w:hAnsi="Times New Roman" w:cs="Times New Roman" w:eastAsiaTheme="majorEastAsia"/>
          <w:b w:val="0"/>
          <w:bCs w:val="0"/>
          <w:lang w:val="en-US" w:eastAsia="zh-CN"/>
        </w:rPr>
        <w:t>4</w:t>
      </w:r>
      <w:r>
        <w:rPr>
          <w:rFonts w:hint="default" w:ascii="Times New Roman" w:hAnsi="Times New Roman" w:cs="Times New Roman" w:eastAsiaTheme="majorEastAsia"/>
        </w:rPr>
        <w:t>分）​</w:t>
      </w:r>
    </w:p>
    <w:p w14:paraId="694A00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Times New Roman" w:cs="Times New Roman" w:eastAsiaTheme="majorEastAsia"/>
          <w:b w:val="0"/>
          <w:bCs w:val="0"/>
          <w:lang w:val="en-US" w:eastAsia="zh-CN"/>
        </w:rPr>
      </w:pPr>
      <w:r>
        <w:rPr>
          <w:rFonts w:hint="default" w:ascii="Times New Roman" w:hAnsi="Times New Roman" w:cs="Times New Roman" w:eastAsiaTheme="majorEastAsia"/>
          <w:b w:val="0"/>
          <w:bCs w:val="0"/>
          <w:lang w:val="en-US" w:eastAsia="zh-CN"/>
        </w:rPr>
        <w:t>2.......</w:t>
      </w:r>
    </w:p>
    <w:p w14:paraId="111E44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Times New Roman" w:cs="Times New Roman" w:eastAsiaTheme="majorEastAsia"/>
          <w:b w:val="0"/>
          <w:bCs w:val="0"/>
          <w:lang w:val="en-US" w:eastAsia="zh-CN"/>
        </w:rPr>
      </w:pPr>
      <w:r>
        <w:rPr>
          <w:rFonts w:hint="default" w:ascii="Times New Roman" w:hAnsi="Times New Roman" w:cs="Times New Roman" w:eastAsiaTheme="majorEastAsia"/>
          <w:b w:val="0"/>
          <w:bCs w:val="0"/>
          <w:lang w:val="en-US" w:eastAsia="zh-CN"/>
        </w:rPr>
        <w:t>3.......</w:t>
      </w:r>
    </w:p>
    <w:p w14:paraId="0AE705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​</w:t>
      </w:r>
    </w:p>
    <w:p w14:paraId="1F02F797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03C97E7E">
      <w:pPr>
        <w:snapToGrid w:val="0"/>
        <w:ind w:left="0" w:leftChars="0" w:right="0" w:rightChars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17" w:right="1417" w:bottom="1417" w:left="1587" w:header="851" w:footer="992" w:gutter="0"/>
          <w:pgNumType w:fmt="numberInDash"/>
          <w:cols w:space="425" w:num="1"/>
          <w:docGrid w:type="lines" w:linePitch="312" w:charSpace="0"/>
        </w:sectPr>
      </w:pPr>
    </w:p>
    <w:p w14:paraId="68B11C9A">
      <w:pPr>
        <w:snapToGrid w:val="0"/>
        <w:ind w:left="0" w:leftChars="0" w:right="0" w:rightChars="0" w:firstLine="0" w:firstLineChars="0"/>
        <w:jc w:val="center"/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</w:rPr>
      </w:pPr>
      <w:r>
        <w:rPr>
          <w:rFonts w:hint="eastAsia" w:ascii="Times New Roman" w:hAnsi="Times New Roman" w:cs="Times New Roman" w:eastAsiaTheme="majorEastAsia"/>
          <w:b/>
          <w:bCs w:val="0"/>
          <w:sz w:val="32"/>
          <w:szCs w:val="32"/>
          <w:lang w:val="en-US" w:eastAsia="zh-CN"/>
        </w:rPr>
        <w:t>XXX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</w:rPr>
        <w:t>院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val="en-US" w:eastAsia="zh-CN"/>
        </w:rPr>
        <w:t>系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cs="Times New Roman" w:eastAsiaTheme="majorEastAsia"/>
          <w:b/>
          <w:bCs w:val="0"/>
          <w:sz w:val="32"/>
          <w:szCs w:val="32"/>
        </w:rPr>
        <w:t>20</w:t>
      </w:r>
      <w:r>
        <w:rPr>
          <w:rFonts w:hint="default" w:ascii="Times New Roman" w:hAnsi="Times New Roman" w:cs="Times New Roman" w:eastAsiaTheme="majorEastAsia"/>
          <w:b/>
          <w:bCs w:val="0"/>
          <w:sz w:val="32"/>
          <w:szCs w:val="32"/>
          <w:lang w:val="en-US" w:eastAsia="zh-CN"/>
        </w:rPr>
        <w:t>XX-</w:t>
      </w:r>
      <w:r>
        <w:rPr>
          <w:rFonts w:hint="default" w:ascii="Times New Roman" w:hAnsi="Times New Roman" w:cs="Times New Roman" w:eastAsiaTheme="majorEastAsia"/>
          <w:b/>
          <w:bCs w:val="0"/>
          <w:sz w:val="32"/>
          <w:szCs w:val="32"/>
        </w:rPr>
        <w:t>20</w:t>
      </w:r>
      <w:r>
        <w:rPr>
          <w:rFonts w:hint="default" w:ascii="Times New Roman" w:hAnsi="Times New Roman" w:cs="Times New Roman" w:eastAsiaTheme="majorEastAsia"/>
          <w:b/>
          <w:bCs w:val="0"/>
          <w:sz w:val="32"/>
          <w:szCs w:val="32"/>
          <w:lang w:val="en-US" w:eastAsia="zh-CN"/>
        </w:rPr>
        <w:t>XX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</w:rPr>
        <w:t>学年第</w:t>
      </w:r>
      <w:r>
        <w:rPr>
          <w:rFonts w:hint="default" w:ascii="Times New Roman" w:hAnsi="Times New Roman" w:cs="Times New Roman" w:eastAsiaTheme="majorEastAsia"/>
          <w:b/>
          <w:bCs w:val="0"/>
          <w:sz w:val="32"/>
          <w:szCs w:val="32"/>
          <w:lang w:val="en-US" w:eastAsia="zh-CN"/>
        </w:rPr>
        <w:t>X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</w:rPr>
        <w:t>学期</w:t>
      </w:r>
    </w:p>
    <w:p w14:paraId="740FB4DA">
      <w:pPr>
        <w:snapToGrid w:val="0"/>
        <w:ind w:left="0" w:leftChars="0" w:right="0" w:rightChars="0" w:firstLine="0" w:firstLineChars="0"/>
        <w:jc w:val="center"/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</w:rPr>
        <w:t>《</w:t>
      </w:r>
      <w:r>
        <w:rPr>
          <w:rFonts w:hint="eastAsia" w:ascii="Times New Roman" w:hAnsi="Times New Roman" w:cs="Times New Roman" w:eastAsiaTheme="majorEastAsia"/>
          <w:b/>
          <w:bCs w:val="0"/>
          <w:sz w:val="32"/>
          <w:szCs w:val="32"/>
          <w:lang w:val="en-US" w:eastAsia="zh-CN"/>
        </w:rPr>
        <w:t>XXXXXX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</w:rPr>
        <w:t>》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val="en-US" w:eastAsia="zh-CN"/>
        </w:rPr>
        <w:t>期末考试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</w:rPr>
        <w:t>试题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cs="Times New Roman" w:eastAsiaTheme="majorEastAsia"/>
          <w:b/>
          <w:bCs w:val="0"/>
          <w:sz w:val="32"/>
          <w:szCs w:val="32"/>
        </w:rPr>
        <w:t>A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val="en-US" w:eastAsia="zh-CN"/>
        </w:rPr>
        <w:t>卷）</w:t>
      </w:r>
    </w:p>
    <w:p w14:paraId="428CB729">
      <w:pPr>
        <w:snapToGrid w:val="0"/>
        <w:ind w:left="0" w:leftChars="0" w:right="0" w:rightChars="0" w:firstLine="0" w:firstLineChars="0"/>
        <w:jc w:val="center"/>
        <w:rPr>
          <w:rFonts w:hint="eastAsia"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32"/>
          <w:szCs w:val="32"/>
        </w:rPr>
        <w:t>参考答案及评分标准</w:t>
      </w:r>
    </w:p>
    <w:p w14:paraId="4DFED507">
      <w:pPr>
        <w:snapToGrid w:val="0"/>
        <w:ind w:firstLine="643" w:firstLineChars="200"/>
        <w:jc w:val="left"/>
        <w:rPr>
          <w:rFonts w:hint="eastAsia" w:ascii="Times New Roman" w:hAnsi="Times New Roman" w:eastAsia="宋体" w:cs="Times New Roman"/>
          <w:b/>
          <w:sz w:val="32"/>
          <w:szCs w:val="32"/>
          <w:lang w:val="en-US" w:eastAsia="zh-CN"/>
        </w:rPr>
      </w:pPr>
    </w:p>
    <w:p w14:paraId="1B038FA1">
      <w:pPr>
        <w:snapToGrid w:val="0"/>
        <w:ind w:firstLine="643" w:firstLineChars="200"/>
        <w:jc w:val="left"/>
        <w:rPr>
          <w:rFonts w:hint="eastAsia" w:ascii="Times New Roman" w:hAnsi="Times New Roman" w:eastAsia="宋体" w:cs="Times New Roman"/>
          <w:b/>
          <w:sz w:val="32"/>
          <w:szCs w:val="32"/>
          <w:lang w:val="en-US" w:eastAsia="zh-CN"/>
        </w:rPr>
      </w:pPr>
    </w:p>
    <w:p w14:paraId="17D434FC">
      <w:pPr>
        <w:snapToGrid w:val="0"/>
        <w:spacing w:line="240" w:lineRule="auto"/>
        <w:ind w:firstLine="422" w:firstLineChars="200"/>
        <w:jc w:val="left"/>
        <w:rPr>
          <w:rFonts w:hint="default" w:ascii="Times New Roman" w:hAnsi="Times New Roman" w:eastAsia="宋体" w:cs="Times New Roman"/>
          <w:b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 w:val="0"/>
          <w:sz w:val="21"/>
          <w:szCs w:val="21"/>
          <w:lang w:val="en-US" w:eastAsia="zh-CN"/>
        </w:rPr>
        <w:t>一、试卷格式说明</w:t>
      </w:r>
    </w:p>
    <w:p w14:paraId="01C196C0">
      <w:pPr>
        <w:snapToGrid w:val="0"/>
        <w:spacing w:line="240" w:lineRule="auto"/>
        <w:ind w:firstLine="420" w:firstLineChars="200"/>
        <w:jc w:val="left"/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>1.试题大标题：宋体三号加粗、居中</w:t>
      </w:r>
    </w:p>
    <w:p w14:paraId="070E3070">
      <w:pPr>
        <w:snapToGrid w:val="0"/>
        <w:spacing w:line="240" w:lineRule="auto"/>
        <w:ind w:firstLine="420" w:firstLineChars="200"/>
        <w:jc w:val="left"/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>2.适用班级：宋体小四、居中</w:t>
      </w:r>
    </w:p>
    <w:p w14:paraId="0193EBC6">
      <w:pPr>
        <w:snapToGrid w:val="0"/>
        <w:spacing w:line="240" w:lineRule="auto"/>
        <w:ind w:firstLine="420" w:firstLineChars="200"/>
        <w:jc w:val="left"/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>3.学生信息：宋体小四、居中</w:t>
      </w:r>
    </w:p>
    <w:p w14:paraId="0AA4C779">
      <w:pPr>
        <w:snapToGrid w:val="0"/>
        <w:spacing w:line="240" w:lineRule="auto"/>
        <w:ind w:firstLine="420" w:firstLineChars="200"/>
        <w:jc w:val="left"/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>4.题号及类型说明：宋体五号加粗，首行缩进2字符</w:t>
      </w:r>
    </w:p>
    <w:p w14:paraId="1D9E29D8">
      <w:pPr>
        <w:snapToGrid w:val="0"/>
        <w:spacing w:line="240" w:lineRule="auto"/>
        <w:ind w:firstLine="420" w:firstLineChars="200"/>
        <w:jc w:val="left"/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>5.试题内容：宋体五号，首行缩进2字符</w:t>
      </w:r>
    </w:p>
    <w:p w14:paraId="253826D2">
      <w:pPr>
        <w:snapToGrid w:val="0"/>
        <w:spacing w:line="240" w:lineRule="auto"/>
        <w:ind w:firstLine="420" w:firstLineChars="200"/>
        <w:jc w:val="left"/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>6.选择题选项：缩进4字符，选项适当隔开距离，以美观、节约为原则</w:t>
      </w:r>
    </w:p>
    <w:p w14:paraId="6AB1D2CC">
      <w:pPr>
        <w:snapToGrid w:val="0"/>
        <w:spacing w:line="240" w:lineRule="auto"/>
        <w:ind w:firstLine="420" w:firstLineChars="200"/>
        <w:jc w:val="left"/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>7.全文单倍行距，页边距：上、下、右各2.5cm  左2.8cm</w:t>
      </w:r>
    </w:p>
    <w:p w14:paraId="736CA7C9">
      <w:pPr>
        <w:snapToGrid w:val="0"/>
        <w:spacing w:line="240" w:lineRule="auto"/>
        <w:ind w:firstLine="420" w:firstLineChars="200"/>
        <w:jc w:val="left"/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>8.所有英文及数字使用Times New Roma字体</w:t>
      </w:r>
    </w:p>
    <w:p w14:paraId="632E74A2">
      <w:pPr>
        <w:snapToGrid w:val="0"/>
        <w:spacing w:line="240" w:lineRule="auto"/>
        <w:ind w:firstLine="422" w:firstLineChars="200"/>
        <w:jc w:val="left"/>
        <w:rPr>
          <w:rFonts w:hint="default" w:ascii="Times New Roman" w:hAnsi="Times New Roman" w:eastAsia="宋体" w:cs="Times New Roman"/>
          <w:b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 w:val="0"/>
          <w:sz w:val="21"/>
          <w:szCs w:val="21"/>
          <w:lang w:val="en-US" w:eastAsia="zh-CN"/>
        </w:rPr>
        <w:t>二、其他注意事项</w:t>
      </w:r>
    </w:p>
    <w:p w14:paraId="5ACC1AD4">
      <w:pPr>
        <w:snapToGrid w:val="0"/>
        <w:spacing w:line="240" w:lineRule="auto"/>
        <w:ind w:firstLine="420" w:firstLineChars="200"/>
        <w:jc w:val="left"/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>1.本模板中未规定的内容，可由开课单位自行规范，以保持版面整洁、美观、合理为准。</w:t>
      </w:r>
    </w:p>
    <w:p w14:paraId="217BBCAC">
      <w:pPr>
        <w:snapToGrid w:val="0"/>
        <w:spacing w:line="240" w:lineRule="auto"/>
        <w:ind w:firstLine="420" w:firstLineChars="200"/>
        <w:jc w:val="left"/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>2.试题印制时根据题量大小决定采用A4或A3纸型印制，但课程相关材料中装订的试题一律采用A4纸型。</w:t>
      </w:r>
    </w:p>
    <w:p w14:paraId="625C102C">
      <w:pPr>
        <w:snapToGrid w:val="0"/>
        <w:ind w:firstLine="420" w:firstLineChars="200"/>
        <w:jc w:val="left"/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</w:pPr>
    </w:p>
    <w:p w14:paraId="16F7F0CD">
      <w:pPr>
        <w:snapToGrid w:val="0"/>
        <w:ind w:firstLine="420" w:firstLineChars="200"/>
        <w:jc w:val="left"/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</w:pPr>
    </w:p>
    <w:p w14:paraId="703020B5">
      <w:pPr>
        <w:snapToGrid w:val="0"/>
        <w:ind w:firstLine="420" w:firstLineChars="200"/>
        <w:jc w:val="left"/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</w:pPr>
    </w:p>
    <w:p w14:paraId="79F3D770">
      <w:pPr>
        <w:snapToGrid w:val="0"/>
        <w:ind w:firstLine="420" w:firstLineChars="200"/>
        <w:jc w:val="left"/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</w:pPr>
    </w:p>
    <w:p w14:paraId="2A38AA40">
      <w:pPr>
        <w:snapToGrid w:val="0"/>
        <w:ind w:firstLine="420" w:firstLineChars="200"/>
        <w:jc w:val="left"/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</w:pPr>
    </w:p>
    <w:sectPr>
      <w:headerReference r:id="rId4" w:type="default"/>
      <w:footerReference r:id="rId5" w:type="default"/>
      <w:pgSz w:w="11906" w:h="16838"/>
      <w:pgMar w:top="1417" w:right="1417" w:bottom="1417" w:left="1587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1" w:fontKey="{96998738-0A77-4EBE-98FC-AEAB36F35D96}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882F19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645906">
                          <w:pPr>
                            <w:pStyle w:val="5"/>
                            <w:rPr>
                              <w:rFonts w:hint="default" w:ascii="Times New Roman" w:hAnsi="Times New Roman" w:eastAsia="宋体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default" w:ascii="Times New Roman" w:hAnsi="Times New Roman" w:eastAsia="宋体" w:cs="Times New Roman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18"/>
                              <w:szCs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645906">
                    <w:pPr>
                      <w:pStyle w:val="5"/>
                      <w:rPr>
                        <w:rFonts w:hint="default" w:ascii="Times New Roman" w:hAnsi="Times New Roman" w:eastAsia="宋体" w:cs="Times New Roman"/>
                        <w:sz w:val="21"/>
                        <w:szCs w:val="21"/>
                      </w:rPr>
                    </w:pPr>
                    <w:r>
                      <w:rPr>
                        <w:rFonts w:hint="default" w:ascii="Times New Roman" w:hAnsi="Times New Roman" w:eastAsia="宋体" w:cs="Times New Roman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宋体" w:cs="Times New Roman"/>
                        <w:sz w:val="18"/>
                        <w:szCs w:val="1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宋体" w:cs="Times New Roman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宋体" w:cs="Times New Roman"/>
                        <w:sz w:val="18"/>
                        <w:szCs w:val="18"/>
                      </w:rPr>
                      <w:t>1</w:t>
                    </w:r>
                    <w:r>
                      <w:rPr>
                        <w:rFonts w:hint="default" w:ascii="Times New Roman" w:hAnsi="Times New Roman" w:eastAsia="宋体" w:cs="Times New Roman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900F67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D7F820">
                          <w:pPr>
                            <w:pStyle w:val="5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- 2 -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D7F820">
                    <w:pPr>
                      <w:pStyle w:val="5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- 2 -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EBDB6B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E1NWY3MGQzZjViYTUwMzg1Nzg4MmY5ZWM1ZTllZDkifQ=="/>
  </w:docVars>
  <w:rsids>
    <w:rsidRoot w:val="008D7CC3"/>
    <w:rsid w:val="000E331B"/>
    <w:rsid w:val="00174F43"/>
    <w:rsid w:val="0020373A"/>
    <w:rsid w:val="00222110"/>
    <w:rsid w:val="00605068"/>
    <w:rsid w:val="00670EFA"/>
    <w:rsid w:val="00715B39"/>
    <w:rsid w:val="0083050D"/>
    <w:rsid w:val="008D7CC3"/>
    <w:rsid w:val="00987002"/>
    <w:rsid w:val="00A44A5A"/>
    <w:rsid w:val="00A83E45"/>
    <w:rsid w:val="00B356A5"/>
    <w:rsid w:val="00CA0326"/>
    <w:rsid w:val="00EE68BC"/>
    <w:rsid w:val="01F40F97"/>
    <w:rsid w:val="05396AE8"/>
    <w:rsid w:val="057223F2"/>
    <w:rsid w:val="09783088"/>
    <w:rsid w:val="09C55691"/>
    <w:rsid w:val="0DEF7E2B"/>
    <w:rsid w:val="128C419A"/>
    <w:rsid w:val="14C373DC"/>
    <w:rsid w:val="14FC1BFA"/>
    <w:rsid w:val="1564269E"/>
    <w:rsid w:val="1A0D583F"/>
    <w:rsid w:val="1AF01A9C"/>
    <w:rsid w:val="1CC40684"/>
    <w:rsid w:val="1FF71F26"/>
    <w:rsid w:val="21AB0174"/>
    <w:rsid w:val="27BC70A4"/>
    <w:rsid w:val="28E82D54"/>
    <w:rsid w:val="2C497D27"/>
    <w:rsid w:val="2DD92A1B"/>
    <w:rsid w:val="2F2E6EF5"/>
    <w:rsid w:val="319770C5"/>
    <w:rsid w:val="32326DEE"/>
    <w:rsid w:val="3255344D"/>
    <w:rsid w:val="338370C8"/>
    <w:rsid w:val="3486311C"/>
    <w:rsid w:val="369B34BB"/>
    <w:rsid w:val="37887628"/>
    <w:rsid w:val="39816ECE"/>
    <w:rsid w:val="39BB00E3"/>
    <w:rsid w:val="3EA352FB"/>
    <w:rsid w:val="3FF95BC2"/>
    <w:rsid w:val="4169636E"/>
    <w:rsid w:val="476870E2"/>
    <w:rsid w:val="478A1E10"/>
    <w:rsid w:val="48BF5D69"/>
    <w:rsid w:val="4F271F26"/>
    <w:rsid w:val="4FFB0EB0"/>
    <w:rsid w:val="507A22A8"/>
    <w:rsid w:val="51CD1A13"/>
    <w:rsid w:val="527D1EF5"/>
    <w:rsid w:val="56481470"/>
    <w:rsid w:val="56FD12DA"/>
    <w:rsid w:val="576562A6"/>
    <w:rsid w:val="59FC1E5E"/>
    <w:rsid w:val="5BD448EE"/>
    <w:rsid w:val="5DE60909"/>
    <w:rsid w:val="61474AC4"/>
    <w:rsid w:val="62DB5369"/>
    <w:rsid w:val="637C7854"/>
    <w:rsid w:val="654608F8"/>
    <w:rsid w:val="65BD21FC"/>
    <w:rsid w:val="6A1E3984"/>
    <w:rsid w:val="6A932D83"/>
    <w:rsid w:val="6C37155C"/>
    <w:rsid w:val="6CE276FD"/>
    <w:rsid w:val="6D325661"/>
    <w:rsid w:val="6D9A6AA8"/>
    <w:rsid w:val="6DFB8DA2"/>
    <w:rsid w:val="727906E6"/>
    <w:rsid w:val="77BFB9B9"/>
    <w:rsid w:val="77F66FB6"/>
    <w:rsid w:val="78D41114"/>
    <w:rsid w:val="7D7C8F39"/>
    <w:rsid w:val="7E882A67"/>
    <w:rsid w:val="7F678E11"/>
    <w:rsid w:val="7FFB585F"/>
    <w:rsid w:val="97FB3846"/>
    <w:rsid w:val="DDCE6957"/>
    <w:rsid w:val="DEFCAEB4"/>
    <w:rsid w:val="EBF7A0B0"/>
    <w:rsid w:val="F7FF7A2F"/>
    <w:rsid w:val="FB5D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semiHidden/>
    <w:unhideWhenUsed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paragraph" w:customStyle="1" w:styleId="11">
    <w:name w:val="21bc9c4b-6a32-43e5-beaa-fd2d792c5735"/>
    <w:basedOn w:val="2"/>
    <w:next w:val="12"/>
    <w:qFormat/>
    <w:uiPriority w:val="0"/>
    <w:pPr>
      <w:adjustRightInd w:val="0"/>
      <w:spacing w:line="288" w:lineRule="auto"/>
      <w:jc w:val="left"/>
    </w:pPr>
    <w:rPr>
      <w:rFonts w:hint="eastAsia" w:ascii="微软雅黑" w:hAnsi="微软雅黑" w:eastAsia="微软雅黑" w:cs="微软雅黑"/>
      <w:color w:val="000000"/>
      <w:sz w:val="32"/>
    </w:rPr>
  </w:style>
  <w:style w:type="paragraph" w:customStyle="1" w:styleId="12">
    <w:name w:val="acbfdd8b-e11b-4d36-88ff-6049b138f862"/>
    <w:basedOn w:val="1"/>
    <w:qFormat/>
    <w:uiPriority w:val="0"/>
    <w:pPr>
      <w:adjustRightInd w:val="0"/>
      <w:spacing w:line="288" w:lineRule="auto"/>
      <w:jc w:val="left"/>
    </w:pPr>
    <w:rPr>
      <w:rFonts w:hint="eastAsia" w:ascii="微软雅黑" w:hAnsi="微软雅黑" w:eastAsia="微软雅黑" w:cs="微软雅黑"/>
      <w:color w:val="000000"/>
      <w:sz w:val="22"/>
    </w:rPr>
  </w:style>
  <w:style w:type="paragraph" w:customStyle="1" w:styleId="13">
    <w:name w:val="17babae4-54f0-44fa-a444-1068224df0ac"/>
    <w:basedOn w:val="7"/>
    <w:next w:val="12"/>
    <w:qFormat/>
    <w:uiPriority w:val="0"/>
    <w:pPr>
      <w:adjustRightInd w:val="0"/>
      <w:spacing w:line="288" w:lineRule="auto"/>
    </w:pPr>
    <w:rPr>
      <w:rFonts w:hint="eastAsia" w:ascii="微软雅黑" w:hAnsi="微软雅黑" w:eastAsia="微软雅黑" w:cs="微软雅黑"/>
      <w:color w:val="000000"/>
      <w:sz w:val="4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2</Pages>
  <Words>660</Words>
  <Characters>782</Characters>
  <Lines>33</Lines>
  <Paragraphs>9</Paragraphs>
  <TotalTime>2</TotalTime>
  <ScaleCrop>false</ScaleCrop>
  <LinksUpToDate>false</LinksUpToDate>
  <CharactersWithSpaces>875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2021-05-28T00:33:00Z</dcterms:created>
  <dc:creator>Administrator</dc:creator>
  <cp:lastModifiedBy>·＿·嘎月 </cp:lastModifiedBy>
  <cp:lastPrinted>2025-10-13T17:53:00Z</cp:lastPrinted>
  <dcterms:modified xsi:type="dcterms:W3CDTF">2025-12-04T07:13:54Z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eyJoZGlkIjoiNDYzMWIwOTZjOTZiMmYyNmUxMzQxYTZlNTExZTgzMWUiLCJ1c2VySWQiOiI3MTkxMjM1NzkifQ==</vt:lpwstr>
  </property>
  <property fmtid="{D5CDD505-2E9C-101B-9397-08002B2CF9AE}" pid="4" name="ICV">
    <vt:lpwstr>6371E1FAD42C4124B55D9CD8187DF0FE_13</vt:lpwstr>
  </property>
</Properties>
</file>